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68"/>
        <w:tblW w:w="13745" w:type="dxa"/>
        <w:tblLook w:val="04A0" w:firstRow="1" w:lastRow="0" w:firstColumn="1" w:lastColumn="0" w:noHBand="0" w:noVBand="1"/>
      </w:tblPr>
      <w:tblGrid>
        <w:gridCol w:w="2830"/>
        <w:gridCol w:w="2694"/>
        <w:gridCol w:w="8221"/>
      </w:tblGrid>
      <w:tr w:rsidR="00456DCC" w:rsidRPr="00456DCC" w:rsidTr="00FE0BFB">
        <w:trPr>
          <w:trHeight w:val="558"/>
        </w:trPr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Bold"/>
                <w:b/>
                <w:bCs/>
                <w:sz w:val="24"/>
              </w:rPr>
              <w:t xml:space="preserve">Word 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Bold"/>
                <w:b/>
                <w:bCs/>
                <w:sz w:val="24"/>
              </w:rPr>
              <w:t xml:space="preserve">Pronunciation </w:t>
            </w: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Bold"/>
                <w:b/>
                <w:bCs/>
                <w:sz w:val="24"/>
              </w:rPr>
              <w:t>Meaning</w:t>
            </w: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>carbohydrate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car-</w:t>
            </w:r>
            <w:proofErr w:type="spellStart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bO</w:t>
            </w:r>
            <w:proofErr w:type="spellEnd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-</w:t>
            </w:r>
            <w:r w:rsidRPr="00456DCC">
              <w:rPr>
                <w:rFonts w:ascii="Comic Sans MS" w:hAnsi="Comic Sans MS" w:cs="StoneSans-SemiboldItalic"/>
                <w:i/>
                <w:iCs/>
                <w:sz w:val="24"/>
                <w:szCs w:val="20"/>
              </w:rPr>
              <w:t>high</w:t>
            </w: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-</w:t>
            </w:r>
            <w:proofErr w:type="spellStart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drate</w:t>
            </w:r>
            <w:proofErr w:type="spellEnd"/>
          </w:p>
        </w:tc>
        <w:tc>
          <w:tcPr>
            <w:tcW w:w="8221" w:type="dxa"/>
          </w:tcPr>
          <w:p w:rsid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  <w:p w:rsidR="00FE0BFB" w:rsidRPr="00456DCC" w:rsidRDefault="00FE0BFB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constipation </w:t>
            </w:r>
          </w:p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con-</w:t>
            </w:r>
            <w:proofErr w:type="spellStart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stip</w:t>
            </w:r>
            <w:proofErr w:type="spellEnd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-</w:t>
            </w:r>
            <w:r w:rsidRPr="00456DCC">
              <w:rPr>
                <w:rFonts w:ascii="Comic Sans MS" w:hAnsi="Comic Sans MS" w:cs="StoneSans-SemiboldItalic"/>
                <w:i/>
                <w:iCs/>
                <w:sz w:val="24"/>
                <w:szCs w:val="20"/>
              </w:rPr>
              <w:t>ay</w:t>
            </w: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-shun</w:t>
            </w: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diet </w:t>
            </w:r>
          </w:p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fat 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  <w:p w:rsidR="00FE0BFB" w:rsidRPr="00456DCC" w:rsidRDefault="00FE0BFB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fibre 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proofErr w:type="spellStart"/>
            <w:r w:rsidRPr="00456DCC">
              <w:rPr>
                <w:rFonts w:ascii="Comic Sans MS" w:hAnsi="Comic Sans MS" w:cs="StoneSans-SemiboldItalic"/>
                <w:i/>
                <w:iCs/>
                <w:sz w:val="24"/>
                <w:szCs w:val="20"/>
              </w:rPr>
              <w:t>feye</w:t>
            </w: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-ber</w:t>
            </w:r>
            <w:proofErr w:type="spellEnd"/>
          </w:p>
        </w:tc>
        <w:tc>
          <w:tcPr>
            <w:tcW w:w="8221" w:type="dxa"/>
          </w:tcPr>
          <w:p w:rsid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  <w:p w:rsidR="00FE0BFB" w:rsidRPr="00456DCC" w:rsidRDefault="00FE0BFB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mineral 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  <w:p w:rsidR="00FE0BFB" w:rsidRPr="00456DCC" w:rsidRDefault="00FE0BFB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nutrient </w:t>
            </w:r>
          </w:p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SemiboldItalic"/>
                <w:i/>
                <w:iCs/>
                <w:sz w:val="24"/>
                <w:szCs w:val="20"/>
              </w:rPr>
              <w:t>new</w:t>
            </w: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 xml:space="preserve">-tree- </w:t>
            </w:r>
            <w:proofErr w:type="spellStart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ents</w:t>
            </w:r>
            <w:proofErr w:type="spellEnd"/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nutrition information 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new-</w:t>
            </w:r>
            <w:proofErr w:type="spellStart"/>
            <w:r w:rsidRPr="00456DCC">
              <w:rPr>
                <w:rFonts w:ascii="Comic Sans MS" w:hAnsi="Comic Sans MS" w:cs="StoneSans-SemiboldItalic"/>
                <w:i/>
                <w:iCs/>
                <w:sz w:val="24"/>
                <w:szCs w:val="20"/>
              </w:rPr>
              <w:t>trish</w:t>
            </w:r>
            <w:proofErr w:type="spellEnd"/>
            <w:r w:rsidRPr="00456DCC">
              <w:rPr>
                <w:rFonts w:ascii="Comic Sans MS" w:hAnsi="Comic Sans MS" w:cs="StoneSans-Italic"/>
                <w:i/>
                <w:iCs/>
                <w:sz w:val="24"/>
                <w:szCs w:val="20"/>
              </w:rPr>
              <w:t>-un</w:t>
            </w:r>
          </w:p>
        </w:tc>
        <w:tc>
          <w:tcPr>
            <w:tcW w:w="8221" w:type="dxa"/>
          </w:tcPr>
          <w:p w:rsid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  <w:p w:rsidR="00FE0BFB" w:rsidRPr="00456DCC" w:rsidRDefault="00FE0BFB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protein </w:t>
            </w:r>
          </w:p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proofErr w:type="gramStart"/>
            <w:r w:rsidRPr="00456DCC">
              <w:rPr>
                <w:rFonts w:ascii="Comic Sans MS" w:hAnsi="Comic Sans MS" w:cs="StoneSans"/>
                <w:sz w:val="24"/>
                <w:szCs w:val="20"/>
              </w:rPr>
              <w:t>raw</w:t>
            </w:r>
            <w:proofErr w:type="gramEnd"/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 materials.</w:t>
            </w:r>
          </w:p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starch </w:t>
            </w:r>
          </w:p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sugar </w:t>
            </w: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  <w:p w:rsidR="00FE0BFB" w:rsidRPr="00456DCC" w:rsidRDefault="00FE0BFB" w:rsidP="00456DCC">
            <w:pPr>
              <w:rPr>
                <w:rFonts w:ascii="Comic Sans MS" w:hAnsi="Comic Sans MS"/>
                <w:sz w:val="24"/>
              </w:rPr>
            </w:pPr>
          </w:p>
        </w:tc>
      </w:tr>
      <w:tr w:rsidR="00456DCC" w:rsidRPr="00456DCC" w:rsidTr="00FE0BFB">
        <w:tc>
          <w:tcPr>
            <w:tcW w:w="2830" w:type="dxa"/>
          </w:tcPr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  <w:r w:rsidRPr="00456DCC">
              <w:rPr>
                <w:rFonts w:ascii="Comic Sans MS" w:hAnsi="Comic Sans MS" w:cs="StoneSans"/>
                <w:sz w:val="24"/>
                <w:szCs w:val="20"/>
              </w:rPr>
              <w:t xml:space="preserve">vitamin </w:t>
            </w:r>
          </w:p>
          <w:p w:rsidR="00456DCC" w:rsidRPr="00456DCC" w:rsidRDefault="00456DCC" w:rsidP="00456DCC">
            <w:pPr>
              <w:autoSpaceDE w:val="0"/>
              <w:autoSpaceDN w:val="0"/>
              <w:adjustRightInd w:val="0"/>
              <w:rPr>
                <w:rFonts w:ascii="Comic Sans MS" w:hAnsi="Comic Sans MS" w:cs="StoneSans"/>
                <w:sz w:val="24"/>
                <w:szCs w:val="20"/>
              </w:rPr>
            </w:pPr>
          </w:p>
        </w:tc>
        <w:tc>
          <w:tcPr>
            <w:tcW w:w="2694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221" w:type="dxa"/>
          </w:tcPr>
          <w:p w:rsidR="00456DCC" w:rsidRPr="00456DCC" w:rsidRDefault="00456DCC" w:rsidP="00456DC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B59A3" w:rsidRDefault="00AB59A3"/>
    <w:p w:rsidR="00845C4A" w:rsidRDefault="00845C4A">
      <w:bookmarkStart w:id="0" w:name="_GoBack"/>
      <w:bookmarkEnd w:id="0"/>
    </w:p>
    <w:sectPr w:rsidR="00845C4A" w:rsidSect="00FE0B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CC"/>
    <w:rsid w:val="00456DCC"/>
    <w:rsid w:val="00845C4A"/>
    <w:rsid w:val="00AB59A3"/>
    <w:rsid w:val="00CF7FC7"/>
    <w:rsid w:val="00E6272C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00644-B9E0-4EA9-9689-DC8A053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Pritchard (HAGR)</cp:lastModifiedBy>
  <cp:revision>3</cp:revision>
  <dcterms:created xsi:type="dcterms:W3CDTF">2013-11-19T20:39:00Z</dcterms:created>
  <dcterms:modified xsi:type="dcterms:W3CDTF">2013-11-25T11:11:00Z</dcterms:modified>
</cp:coreProperties>
</file>